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0BC8D9" w14:textId="77777777" w:rsidR="00B04717" w:rsidRPr="005A323D" w:rsidRDefault="00B04717">
      <w:pPr>
        <w:spacing w:before="9"/>
        <w:rPr>
          <w:rFonts w:ascii="Times New Roman" w:eastAsia="Times New Roman" w:hAnsi="Times New Roman" w:cs="Times New Roman"/>
          <w:sz w:val="7"/>
          <w:szCs w:val="7"/>
          <w:vertAlign w:val="subscript"/>
        </w:rPr>
      </w:pPr>
    </w:p>
    <w:p w14:paraId="4F24F630" w14:textId="18268149" w:rsidR="00B04717" w:rsidRDefault="00B32793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 wp14:anchorId="4A4B4485" wp14:editId="31BF6F88">
                <wp:extent cx="6824345" cy="442595"/>
                <wp:effectExtent l="9525" t="9525" r="5080" b="508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A25F37" w14:textId="402B6C11" w:rsidR="00844128" w:rsidRPr="005904ED" w:rsidRDefault="00844128" w:rsidP="00844128">
                              <w:pPr>
                                <w:spacing w:before="17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         MCT+ Module 9</w:t>
                              </w:r>
                              <w:r w:rsidRPr="005904ED"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</w:rPr>
                                <w:t>:</w:t>
                              </w:r>
                              <w:r w:rsidRPr="005904ED">
                                <w:rPr>
                                  <w:rFonts w:asci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Depressieve</w:t>
                              </w:r>
                              <w:proofErr w:type="spellEnd"/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denkstijlen</w:t>
                              </w:r>
                              <w:proofErr w:type="spellEnd"/>
                            </w:p>
                            <w:p w14:paraId="40EDCD32" w14:textId="383CD41E" w:rsidR="0056391B" w:rsidRDefault="0056391B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4B4485"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GQ+C/AAAA2gAAAA8AAABkcnMvZG93bnJldi54bWxEj80KwjAQhO+C7xBW8CKaKihajSIFUTwI&#10;/uB5ada22GxKE7W+vREEj8PMfMMsVo0pxZNqV1hWMBxEIIhTqwvOFFzOm/4UhPPIGkvLpOBNDlbL&#10;dmuBsbYvPtLz5DMRIOxiVJB7X8VSujQng25gK+Lg3Wxt0AdZZ1LX+ApwU8pRFE2kwYLDQo4VJTml&#10;99PDKJDbZLI/jpPd5epnm1vvfjijOSjV7TTrOQhPjf+Hf+2dVjCC75VwA+Ty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BBkPgvwAAANoAAAAPAAAAAAAAAAAAAAAAAJ8CAABk&#10;cnMvZG93bnJldi54bWxQSwUGAAAAAAQABAD3AAAAiwM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14:paraId="10A25F37" w14:textId="402B6C11" w:rsidR="00844128" w:rsidRPr="005904ED" w:rsidRDefault="00844128" w:rsidP="00844128">
                        <w:pPr>
                          <w:spacing w:before="17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         MCT+ Module 9</w:t>
                        </w:r>
                        <w:r w:rsidRPr="005904ED">
                          <w:rPr>
                            <w:rFonts w:ascii="Verdana"/>
                            <w:b/>
                            <w:color w:val="006AB2"/>
                            <w:sz w:val="24"/>
                          </w:rPr>
                          <w:t>:</w:t>
                        </w:r>
                        <w:r w:rsidRPr="005904ED">
                          <w:rPr>
                            <w:rFonts w:ascii="Verdana"/>
                            <w:b/>
                            <w:color w:val="006AB2"/>
                            <w:spacing w:val="1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>Depressieve</w:t>
                        </w:r>
                        <w:proofErr w:type="spellEnd"/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>denkstijlen</w:t>
                        </w:r>
                        <w:proofErr w:type="spellEnd"/>
                      </w:p>
                      <w:p w14:paraId="40EDCD32" w14:textId="383CD41E" w:rsidR="0056391B" w:rsidRDefault="0056391B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805629B" w14:textId="77777777" w:rsidR="00B04717" w:rsidRDefault="00B04717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14:paraId="094BD05B" w14:textId="439DD7DB" w:rsidR="00B04717" w:rsidRPr="00313BFA" w:rsidRDefault="00ED4643" w:rsidP="00313BFA">
      <w:pPr>
        <w:spacing w:before="57" w:line="264" w:lineRule="auto"/>
        <w:ind w:left="106" w:right="982"/>
        <w:rPr>
          <w:rFonts w:ascii="Verdana" w:eastAsia="Verdana" w:hAnsi="Verdana" w:cs="Verdana"/>
          <w:b/>
          <w:bCs/>
          <w:sz w:val="19"/>
          <w:szCs w:val="19"/>
          <w:lang w:val="nl-NL"/>
        </w:rPr>
      </w:pPr>
      <w:r w:rsidRPr="00313BFA">
        <w:rPr>
          <w:rFonts w:ascii="Verdana" w:eastAsia="Verdana" w:hAnsi="Verdana" w:cs="Verdana"/>
          <w:b/>
          <w:bCs/>
          <w:color w:val="006AB2"/>
          <w:sz w:val="24"/>
          <w:szCs w:val="24"/>
          <w:lang w:val="nl-NL"/>
        </w:rPr>
        <w:t>Werkblad</w:t>
      </w:r>
      <w:r w:rsidR="00BD0B88" w:rsidRPr="00313BFA">
        <w:rPr>
          <w:rFonts w:ascii="Verdana" w:eastAsia="Verdana" w:hAnsi="Verdana" w:cs="Verdana"/>
          <w:b/>
          <w:bCs/>
          <w:color w:val="006AB2"/>
          <w:sz w:val="24"/>
          <w:szCs w:val="24"/>
          <w:lang w:val="nl-NL"/>
        </w:rPr>
        <w:t xml:space="preserve"> 9.1a</w:t>
      </w:r>
      <w:r w:rsidR="00F21E39" w:rsidRPr="00313BFA">
        <w:rPr>
          <w:rFonts w:ascii="Verdana" w:eastAsia="Verdana" w:hAnsi="Verdana" w:cs="Verdana"/>
          <w:b/>
          <w:bCs/>
          <w:color w:val="006AB2"/>
          <w:sz w:val="24"/>
          <w:szCs w:val="24"/>
          <w:lang w:val="nl-NL"/>
        </w:rPr>
        <w:t xml:space="preserve"> </w:t>
      </w:r>
      <w:r w:rsidR="00313BFA" w:rsidRPr="00313BFA">
        <w:rPr>
          <w:rFonts w:ascii="Verdana" w:eastAsia="Verdana" w:hAnsi="Verdana" w:cs="Verdana"/>
          <w:b/>
          <w:bCs/>
          <w:color w:val="006AB2"/>
          <w:sz w:val="24"/>
          <w:szCs w:val="24"/>
          <w:lang w:val="nl-NL"/>
        </w:rPr>
        <w:t>Denkstijlen die een depressie kunnen bevorderen – enkele voorbeelden:</w:t>
      </w:r>
    </w:p>
    <w:tbl>
      <w:tblPr>
        <w:tblStyle w:val="NormalTable0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2175"/>
        <w:gridCol w:w="2404"/>
        <w:gridCol w:w="3005"/>
        <w:gridCol w:w="3124"/>
      </w:tblGrid>
      <w:tr w:rsidR="00B04717" w:rsidRPr="00935501" w14:paraId="14A8FE13" w14:textId="77777777" w:rsidTr="00ED4643">
        <w:trPr>
          <w:trHeight w:hRule="exact" w:val="1044"/>
        </w:trPr>
        <w:tc>
          <w:tcPr>
            <w:tcW w:w="2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3C84DFF1" w14:textId="12C2A0BE" w:rsidR="00B04717" w:rsidRPr="00571AA8" w:rsidRDefault="00ED4643" w:rsidP="004740A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ED4643">
              <w:rPr>
                <w:rFonts w:ascii="Verdana" w:hAnsi="Verdana"/>
                <w:b/>
                <w:sz w:val="18"/>
                <w:szCs w:val="18"/>
              </w:rPr>
              <w:t>Denkstijl</w:t>
            </w:r>
            <w:proofErr w:type="spellEnd"/>
          </w:p>
        </w:tc>
        <w:tc>
          <w:tcPr>
            <w:tcW w:w="240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508FF2D2" w14:textId="47DE4661" w:rsidR="00B04717" w:rsidRPr="00571AA8" w:rsidRDefault="00ED4643" w:rsidP="00ED4643">
            <w:pPr>
              <w:pStyle w:val="TableParagraph"/>
              <w:ind w:left="165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proofErr w:type="spellStart"/>
            <w:r w:rsidRPr="00ED4643">
              <w:rPr>
                <w:rFonts w:ascii="Verdana" w:hAnsi="Verdana"/>
                <w:b/>
                <w:sz w:val="18"/>
                <w:szCs w:val="18"/>
              </w:rPr>
              <w:t>Gebeurtenis</w:t>
            </w:r>
            <w:proofErr w:type="spellEnd"/>
          </w:p>
        </w:tc>
        <w:tc>
          <w:tcPr>
            <w:tcW w:w="30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2590326F" w14:textId="39D8B4A9" w:rsidR="00B04717" w:rsidRPr="00571AA8" w:rsidRDefault="00ED4643" w:rsidP="00571AA8">
            <w:pPr>
              <w:pStyle w:val="TableParagraph"/>
              <w:spacing w:before="97" w:line="252" w:lineRule="auto"/>
              <w:ind w:left="165" w:right="373" w:hanging="1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proofErr w:type="spellStart"/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Ongunstige</w:t>
            </w:r>
            <w:proofErr w:type="spellEnd"/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depressieve</w:t>
            </w:r>
            <w:proofErr w:type="spellEnd"/>
            <w:r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 xml:space="preserve">) </w:t>
            </w:r>
            <w:proofErr w:type="spellStart"/>
            <w:r w:rsidRPr="00ED4643">
              <w:rPr>
                <w:rFonts w:ascii="Verdana" w:eastAsia="Verdana" w:hAnsi="Verdana" w:cs="Verdana"/>
                <w:b/>
                <w:bCs/>
                <w:sz w:val="18"/>
                <w:szCs w:val="18"/>
              </w:rPr>
              <w:t>beoordeling</w:t>
            </w:r>
            <w:proofErr w:type="spellEnd"/>
          </w:p>
        </w:tc>
        <w:tc>
          <w:tcPr>
            <w:tcW w:w="31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27EB9B13" w14:textId="788728BC" w:rsidR="00B04717" w:rsidRPr="00571AA8" w:rsidRDefault="00ED4643" w:rsidP="00571AA8">
            <w:pPr>
              <w:pStyle w:val="TableParagraph"/>
              <w:spacing w:before="117" w:line="256" w:lineRule="auto"/>
              <w:ind w:left="165" w:right="316" w:hanging="1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proofErr w:type="spellStart"/>
            <w:r w:rsidRPr="00ED4643">
              <w:rPr>
                <w:rFonts w:ascii="Verdana" w:hAnsi="Verdana"/>
                <w:b/>
                <w:spacing w:val="-2"/>
                <w:sz w:val="18"/>
                <w:szCs w:val="18"/>
              </w:rPr>
              <w:t>Positieve</w:t>
            </w:r>
            <w:proofErr w:type="spellEnd"/>
            <w:r w:rsidRPr="00ED4643">
              <w:rPr>
                <w:rFonts w:ascii="Verdana" w:hAnsi="Verdana"/>
                <w:b/>
                <w:spacing w:val="-2"/>
                <w:sz w:val="18"/>
                <w:szCs w:val="18"/>
              </w:rPr>
              <w:t>/</w:t>
            </w:r>
            <w:proofErr w:type="spellStart"/>
            <w:r w:rsidRPr="00ED4643">
              <w:rPr>
                <w:rFonts w:ascii="Verdana" w:hAnsi="Verdana"/>
                <w:b/>
                <w:spacing w:val="-2"/>
                <w:sz w:val="18"/>
                <w:szCs w:val="18"/>
              </w:rPr>
              <w:t>constructieve</w:t>
            </w:r>
            <w:proofErr w:type="spellEnd"/>
            <w:r w:rsidRPr="00ED4643">
              <w:rPr>
                <w:rFonts w:ascii="Verdana" w:hAnsi="Verdana"/>
                <w:b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ED4643">
              <w:rPr>
                <w:rFonts w:ascii="Verdana" w:hAnsi="Verdana"/>
                <w:b/>
                <w:spacing w:val="-2"/>
                <w:sz w:val="18"/>
                <w:szCs w:val="18"/>
              </w:rPr>
              <w:t>omgang</w:t>
            </w:r>
            <w:proofErr w:type="spellEnd"/>
          </w:p>
        </w:tc>
      </w:tr>
      <w:tr w:rsidR="00B04717" w:rsidRPr="0070400C" w14:paraId="7EE3AE8A" w14:textId="77777777" w:rsidTr="00ED4643">
        <w:trPr>
          <w:trHeight w:hRule="exact" w:val="4133"/>
        </w:trPr>
        <w:tc>
          <w:tcPr>
            <w:tcW w:w="2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C17EC69" w14:textId="7CF73B8C" w:rsidR="00571AA8" w:rsidRPr="00571AA8" w:rsidRDefault="00ED4643" w:rsidP="00F50CA0">
            <w:pPr>
              <w:ind w:left="183" w:right="149"/>
            </w:pPr>
            <w:proofErr w:type="spellStart"/>
            <w:r w:rsidRPr="00ED4643">
              <w:rPr>
                <w:rFonts w:ascii="Verdana" w:hAnsi="Verdana"/>
                <w:sz w:val="18"/>
                <w:szCs w:val="18"/>
              </w:rPr>
              <w:t>Overgeneralisatie</w:t>
            </w:r>
            <w:proofErr w:type="spellEnd"/>
          </w:p>
          <w:p w14:paraId="7CD55A5F" w14:textId="77777777" w:rsidR="00B04717" w:rsidRPr="00571AA8" w:rsidRDefault="00B04717" w:rsidP="00F50CA0">
            <w:pPr>
              <w:ind w:left="183" w:right="149" w:firstLine="720"/>
            </w:pPr>
          </w:p>
        </w:tc>
        <w:tc>
          <w:tcPr>
            <w:tcW w:w="240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FF8F3BD" w14:textId="736A87A1" w:rsidR="00B04717" w:rsidRPr="005A323D" w:rsidRDefault="00F21E39" w:rsidP="0028138D">
            <w:pPr>
              <w:pStyle w:val="KeinLeerraum"/>
              <w:ind w:left="134" w:right="148"/>
              <w:rPr>
                <w:rFonts w:ascii="Verdana" w:hAnsi="Verdana"/>
                <w:sz w:val="18"/>
                <w:szCs w:val="18"/>
                <w:lang w:val="nl-NL"/>
              </w:rPr>
            </w:pPr>
            <w:r w:rsidRPr="005A323D">
              <w:rPr>
                <w:rFonts w:ascii="Verdana" w:hAnsi="Verdana"/>
                <w:sz w:val="18"/>
                <w:szCs w:val="18"/>
                <w:lang w:val="nl-NL"/>
              </w:rPr>
              <w:t>(</w:t>
            </w:r>
            <w:r w:rsidR="0028138D" w:rsidRPr="005A323D">
              <w:rPr>
                <w:rFonts w:ascii="Verdana" w:hAnsi="Verdana"/>
                <w:sz w:val="18"/>
                <w:szCs w:val="18"/>
                <w:lang w:val="nl-NL"/>
              </w:rPr>
              <w:t xml:space="preserve">bv. Je kaunt tijdens een gesprek niet op een word komen) </w:t>
            </w:r>
          </w:p>
        </w:tc>
        <w:tc>
          <w:tcPr>
            <w:tcW w:w="30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CAB4BA4" w14:textId="578E60B3" w:rsidR="00B04717" w:rsidRPr="0028138D" w:rsidRDefault="00F21E39" w:rsidP="0028138D">
            <w:pPr>
              <w:pStyle w:val="KeinLeerraum"/>
              <w:ind w:left="136" w:right="30"/>
              <w:rPr>
                <w:rFonts w:ascii="Verdana" w:hAnsi="Verdana"/>
                <w:sz w:val="18"/>
                <w:szCs w:val="18"/>
                <w:lang w:val="nl-NL"/>
              </w:rPr>
            </w:pPr>
            <w:r w:rsidRPr="0028138D">
              <w:rPr>
                <w:rFonts w:ascii="Verdana" w:hAnsi="Verdana"/>
                <w:sz w:val="18"/>
                <w:szCs w:val="18"/>
                <w:lang w:val="nl-NL"/>
              </w:rPr>
              <w:t>(</w:t>
            </w:r>
            <w:r w:rsidR="0028138D">
              <w:rPr>
                <w:rFonts w:ascii="Verdana" w:hAnsi="Verdana"/>
                <w:sz w:val="18"/>
                <w:szCs w:val="18"/>
                <w:lang w:val="nl-NL"/>
              </w:rPr>
              <w:t>bv.</w:t>
            </w:r>
            <w:r w:rsidR="00571AA8" w:rsidRPr="0028138D">
              <w:rPr>
                <w:rFonts w:ascii="Verdana" w:hAnsi="Verdana"/>
                <w:sz w:val="18"/>
                <w:szCs w:val="18"/>
                <w:lang w:val="nl-NL"/>
              </w:rPr>
              <w:t xml:space="preserve"> “</w:t>
            </w:r>
            <w:r w:rsidR="0028138D" w:rsidRPr="0028138D">
              <w:rPr>
                <w:rFonts w:ascii="Verdana" w:hAnsi="Verdana"/>
                <w:bCs/>
                <w:sz w:val="20"/>
                <w:szCs w:val="20"/>
                <w:lang w:val="nl-NL"/>
              </w:rPr>
              <w:t>Ik kan nooit iets onthouden</w:t>
            </w:r>
            <w:r w:rsidR="00571AA8" w:rsidRPr="0028138D">
              <w:rPr>
                <w:rFonts w:ascii="Verdana" w:hAnsi="Verdana"/>
                <w:sz w:val="18"/>
                <w:szCs w:val="18"/>
                <w:lang w:val="nl-NL"/>
              </w:rPr>
              <w:t>!”</w:t>
            </w:r>
            <w:r w:rsidRPr="0028138D">
              <w:rPr>
                <w:rFonts w:ascii="Verdana" w:hAnsi="Verdana"/>
                <w:sz w:val="18"/>
                <w:szCs w:val="18"/>
                <w:lang w:val="nl-NL"/>
              </w:rPr>
              <w:t>)</w:t>
            </w:r>
          </w:p>
        </w:tc>
        <w:tc>
          <w:tcPr>
            <w:tcW w:w="31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2818BF9" w14:textId="3FC65B3D" w:rsidR="00B04717" w:rsidRPr="0028138D" w:rsidRDefault="00F21E39" w:rsidP="0028138D">
            <w:pPr>
              <w:pStyle w:val="KeinLeerraum"/>
              <w:ind w:left="112" w:right="36"/>
              <w:rPr>
                <w:rFonts w:ascii="Verdana" w:hAnsi="Verdana"/>
                <w:sz w:val="18"/>
                <w:szCs w:val="18"/>
                <w:lang w:val="nl-NL"/>
              </w:rPr>
            </w:pPr>
            <w:r w:rsidRPr="0028138D">
              <w:rPr>
                <w:rFonts w:ascii="Verdana" w:hAnsi="Verdana"/>
                <w:sz w:val="18"/>
                <w:szCs w:val="18"/>
                <w:lang w:val="nl-NL"/>
              </w:rPr>
              <w:t>(</w:t>
            </w:r>
            <w:r w:rsidR="0028138D">
              <w:rPr>
                <w:rFonts w:ascii="Verdana" w:hAnsi="Verdana"/>
                <w:sz w:val="18"/>
                <w:szCs w:val="18"/>
                <w:lang w:val="nl-NL"/>
              </w:rPr>
              <w:t>bv.</w:t>
            </w:r>
            <w:r w:rsidRPr="0028138D">
              <w:rPr>
                <w:rFonts w:ascii="Verdana" w:hAnsi="Verdana"/>
                <w:sz w:val="18"/>
                <w:szCs w:val="18"/>
                <w:lang w:val="nl-NL"/>
              </w:rPr>
              <w:t xml:space="preserve"> </w:t>
            </w:r>
            <w:r w:rsidR="00571AA8" w:rsidRPr="0028138D">
              <w:rPr>
                <w:rFonts w:ascii="Verdana" w:hAnsi="Verdana"/>
                <w:sz w:val="18"/>
                <w:szCs w:val="18"/>
                <w:lang w:val="nl-NL"/>
              </w:rPr>
              <w:t>“</w:t>
            </w:r>
            <w:r w:rsidR="0028138D" w:rsidRPr="0028138D">
              <w:rPr>
                <w:rFonts w:ascii="Verdana" w:hAnsi="Verdana"/>
                <w:bCs/>
                <w:sz w:val="20"/>
                <w:szCs w:val="20"/>
                <w:lang w:val="nl-NL"/>
              </w:rPr>
              <w:t>Dat is jammer, maar dit gebeurt iedereen wel eens</w:t>
            </w:r>
            <w:r w:rsidR="00571AA8" w:rsidRPr="0028138D">
              <w:rPr>
                <w:rFonts w:ascii="Verdana" w:hAnsi="Verdana"/>
                <w:sz w:val="18"/>
                <w:szCs w:val="18"/>
                <w:lang w:val="nl-NL"/>
              </w:rPr>
              <w:t>.”)</w:t>
            </w:r>
          </w:p>
        </w:tc>
      </w:tr>
      <w:tr w:rsidR="00B04717" w:rsidRPr="0070400C" w14:paraId="27579593" w14:textId="77777777" w:rsidTr="00ED4643">
        <w:trPr>
          <w:trHeight w:hRule="exact" w:val="4401"/>
        </w:trPr>
        <w:tc>
          <w:tcPr>
            <w:tcW w:w="2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D8689E4" w14:textId="4B2E7A97" w:rsidR="00B04717" w:rsidRPr="00571AA8" w:rsidRDefault="00ED4643" w:rsidP="00F50CA0">
            <w:pPr>
              <w:pStyle w:val="KeinLeerraum"/>
              <w:ind w:left="183" w:right="149"/>
              <w:rPr>
                <w:rFonts w:ascii="Verdana" w:eastAsia="Verdana" w:hAnsi="Verdana" w:cs="Verdana"/>
                <w:sz w:val="18"/>
                <w:szCs w:val="18"/>
              </w:rPr>
            </w:pPr>
            <w:proofErr w:type="spellStart"/>
            <w:r w:rsidRPr="00ED4643">
              <w:rPr>
                <w:rFonts w:ascii="Verdana" w:hAnsi="Verdana"/>
                <w:sz w:val="18"/>
                <w:szCs w:val="18"/>
              </w:rPr>
              <w:t>Selectieve</w:t>
            </w:r>
            <w:proofErr w:type="spellEnd"/>
            <w:r w:rsidRPr="00ED4643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ED4643">
              <w:rPr>
                <w:rFonts w:ascii="Verdana" w:hAnsi="Verdana"/>
                <w:sz w:val="18"/>
                <w:szCs w:val="18"/>
              </w:rPr>
              <w:t>waarneming</w:t>
            </w:r>
            <w:proofErr w:type="spellEnd"/>
            <w:r w:rsidR="0028138D">
              <w:rPr>
                <w:rFonts w:ascii="Verdana" w:hAnsi="Verdana"/>
                <w:sz w:val="18"/>
                <w:szCs w:val="18"/>
              </w:rPr>
              <w:t xml:space="preserve"> (“</w:t>
            </w:r>
            <w:proofErr w:type="spellStart"/>
            <w:r w:rsidR="0028138D">
              <w:rPr>
                <w:rFonts w:ascii="Verdana" w:hAnsi="Verdana"/>
                <w:sz w:val="18"/>
                <w:szCs w:val="18"/>
              </w:rPr>
              <w:t>rotte</w:t>
            </w:r>
            <w:proofErr w:type="spellEnd"/>
            <w:r w:rsidR="0028138D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28138D">
              <w:rPr>
                <w:rFonts w:ascii="Verdana" w:hAnsi="Verdana"/>
                <w:sz w:val="18"/>
                <w:szCs w:val="18"/>
              </w:rPr>
              <w:t>appel</w:t>
            </w:r>
            <w:proofErr w:type="spellEnd"/>
            <w:r w:rsidR="0028138D">
              <w:rPr>
                <w:rFonts w:ascii="Verdana" w:hAnsi="Verdana"/>
                <w:sz w:val="18"/>
                <w:szCs w:val="18"/>
              </w:rPr>
              <w:t>”)</w:t>
            </w:r>
          </w:p>
        </w:tc>
        <w:tc>
          <w:tcPr>
            <w:tcW w:w="240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D64D85B" w14:textId="1043817B" w:rsidR="00B04717" w:rsidRPr="0028138D" w:rsidRDefault="00F21E39" w:rsidP="0028138D">
            <w:pPr>
              <w:pStyle w:val="KeinLeerraum"/>
              <w:ind w:left="134" w:right="148"/>
              <w:rPr>
                <w:rFonts w:ascii="Verdana" w:hAnsi="Verdana"/>
                <w:sz w:val="18"/>
                <w:szCs w:val="18"/>
                <w:lang w:val="nl-NL"/>
              </w:rPr>
            </w:pPr>
            <w:r w:rsidRPr="0028138D">
              <w:rPr>
                <w:rFonts w:ascii="Verdana" w:eastAsia="Verdana" w:hAnsi="Verdana" w:cs="Verdana"/>
                <w:sz w:val="18"/>
                <w:szCs w:val="18"/>
                <w:lang w:val="nl-NL"/>
              </w:rPr>
              <w:t>(</w:t>
            </w:r>
            <w:r w:rsidR="0028138D" w:rsidRPr="0028138D">
              <w:rPr>
                <w:rFonts w:ascii="Verdana" w:eastAsia="Verdana" w:hAnsi="Verdana" w:cs="Verdana"/>
                <w:sz w:val="18"/>
                <w:szCs w:val="18"/>
                <w:lang w:val="nl-NL"/>
              </w:rPr>
              <w:t>bv. Ik gaf een feestje en mijn beste Vriend is niet gekomen</w:t>
            </w:r>
            <w:r w:rsidRPr="0028138D">
              <w:rPr>
                <w:rFonts w:ascii="Verdana" w:eastAsia="Verdana" w:hAnsi="Verdana" w:cs="Verdana"/>
                <w:sz w:val="18"/>
                <w:szCs w:val="18"/>
                <w:lang w:val="nl-NL"/>
              </w:rPr>
              <w:t>)</w:t>
            </w:r>
            <w:bookmarkStart w:id="0" w:name="_GoBack"/>
            <w:bookmarkEnd w:id="0"/>
          </w:p>
        </w:tc>
        <w:tc>
          <w:tcPr>
            <w:tcW w:w="30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0CCDD86" w14:textId="7CEF72A8" w:rsidR="00B04717" w:rsidRPr="0028138D" w:rsidRDefault="00F21E39" w:rsidP="0028138D">
            <w:pPr>
              <w:pStyle w:val="KeinLeerraum"/>
              <w:ind w:left="136" w:right="30"/>
              <w:rPr>
                <w:rFonts w:ascii="Verdana" w:eastAsia="Verdana" w:hAnsi="Verdana" w:cs="Verdana"/>
                <w:sz w:val="18"/>
                <w:szCs w:val="18"/>
                <w:lang w:val="nl-NL"/>
              </w:rPr>
            </w:pPr>
            <w:r w:rsidRPr="0028138D">
              <w:rPr>
                <w:rFonts w:ascii="Verdana" w:hAnsi="Verdana"/>
                <w:sz w:val="18"/>
                <w:szCs w:val="18"/>
                <w:lang w:val="nl-NL"/>
              </w:rPr>
              <w:t>(</w:t>
            </w:r>
            <w:r w:rsidR="0028138D" w:rsidRPr="0028138D">
              <w:rPr>
                <w:rFonts w:ascii="Verdana" w:hAnsi="Verdana"/>
                <w:sz w:val="18"/>
                <w:szCs w:val="18"/>
                <w:lang w:val="nl-NL"/>
              </w:rPr>
              <w:t>bv. “Mijn feestje was een mislukking”)</w:t>
            </w:r>
          </w:p>
        </w:tc>
        <w:tc>
          <w:tcPr>
            <w:tcW w:w="31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E5B1594" w14:textId="62BCE007" w:rsidR="00B04717" w:rsidRPr="0028138D" w:rsidRDefault="00F21E39" w:rsidP="0028138D">
            <w:pPr>
              <w:pStyle w:val="KeinLeerraum"/>
              <w:ind w:left="112" w:right="36"/>
              <w:rPr>
                <w:rFonts w:ascii="Verdana" w:eastAsia="Verdana" w:hAnsi="Verdana" w:cs="Verdana"/>
                <w:sz w:val="18"/>
                <w:szCs w:val="18"/>
                <w:lang w:val="nl-NL"/>
              </w:rPr>
            </w:pPr>
            <w:r w:rsidRPr="0028138D">
              <w:rPr>
                <w:rFonts w:ascii="Verdana" w:eastAsia="Verdana" w:hAnsi="Verdana" w:cs="Verdana"/>
                <w:spacing w:val="-3"/>
                <w:sz w:val="18"/>
                <w:szCs w:val="18"/>
                <w:lang w:val="nl-NL"/>
              </w:rPr>
              <w:t>(</w:t>
            </w:r>
            <w:r w:rsidR="0028138D" w:rsidRPr="0028138D">
              <w:rPr>
                <w:rFonts w:ascii="Verdana" w:eastAsia="Verdana" w:hAnsi="Verdana" w:cs="Verdana"/>
                <w:spacing w:val="-3"/>
                <w:sz w:val="18"/>
                <w:szCs w:val="18"/>
                <w:lang w:val="nl-NL"/>
              </w:rPr>
              <w:t>bv. “Het is jammer dat hij er niet was. Maar er zijn ook mensen gekomen op wie ik helemaal niet meer had gerekend</w:t>
            </w:r>
            <w:r w:rsidR="00571AA8" w:rsidRPr="0028138D">
              <w:rPr>
                <w:rFonts w:ascii="Verdana" w:eastAsia="Verdana" w:hAnsi="Verdana" w:cs="Verdana"/>
                <w:spacing w:val="-3"/>
                <w:sz w:val="18"/>
                <w:szCs w:val="18"/>
                <w:lang w:val="nl-NL"/>
              </w:rPr>
              <w:t>.”)</w:t>
            </w:r>
          </w:p>
        </w:tc>
      </w:tr>
      <w:tr w:rsidR="00B04717" w:rsidRPr="0070400C" w14:paraId="11DBCF9C" w14:textId="77777777" w:rsidTr="00ED4643">
        <w:trPr>
          <w:trHeight w:hRule="exact" w:val="4393"/>
        </w:trPr>
        <w:tc>
          <w:tcPr>
            <w:tcW w:w="2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9EA4D58" w14:textId="0D8EE310" w:rsidR="0056391B" w:rsidRPr="0028138D" w:rsidRDefault="0028138D" w:rsidP="00F50CA0">
            <w:pPr>
              <w:pStyle w:val="KeinLeerraum"/>
              <w:ind w:left="183" w:right="149"/>
              <w:rPr>
                <w:rFonts w:ascii="Verdana" w:hAnsi="Verdana"/>
                <w:sz w:val="18"/>
                <w:szCs w:val="18"/>
                <w:lang w:val="de-DE"/>
              </w:rPr>
            </w:pPr>
            <w:r w:rsidRPr="0028138D">
              <w:rPr>
                <w:rFonts w:ascii="Verdana" w:hAnsi="Verdana"/>
                <w:sz w:val="18"/>
                <w:szCs w:val="18"/>
              </w:rPr>
              <w:lastRenderedPageBreak/>
              <w:t>“</w:t>
            </w:r>
            <w:proofErr w:type="spellStart"/>
            <w:r w:rsidRPr="0028138D">
              <w:rPr>
                <w:rFonts w:ascii="Verdana" w:hAnsi="Verdana"/>
                <w:sz w:val="18"/>
                <w:szCs w:val="18"/>
              </w:rPr>
              <w:t>Ik</w:t>
            </w:r>
            <w:proofErr w:type="spellEnd"/>
            <w:r w:rsidRPr="0028138D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28138D">
              <w:rPr>
                <w:rFonts w:ascii="Verdana" w:hAnsi="Verdana"/>
                <w:sz w:val="18"/>
                <w:szCs w:val="18"/>
              </w:rPr>
              <w:t>zou</w:t>
            </w:r>
            <w:proofErr w:type="spellEnd"/>
            <w:r w:rsidRPr="0028138D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28138D">
              <w:rPr>
                <w:rFonts w:ascii="Verdana" w:hAnsi="Verdana"/>
                <w:sz w:val="18"/>
                <w:szCs w:val="18"/>
              </w:rPr>
              <w:t>moeten</w:t>
            </w:r>
            <w:proofErr w:type="spellEnd"/>
            <w:r w:rsidRPr="0028138D">
              <w:rPr>
                <w:rFonts w:ascii="Verdana" w:hAnsi="Verdana"/>
                <w:sz w:val="18"/>
                <w:szCs w:val="18"/>
              </w:rPr>
              <w:t xml:space="preserve"> …”- </w:t>
            </w:r>
            <w:proofErr w:type="spellStart"/>
            <w:r w:rsidRPr="0028138D">
              <w:rPr>
                <w:rFonts w:ascii="Verdana" w:hAnsi="Verdana"/>
                <w:sz w:val="18"/>
                <w:szCs w:val="18"/>
              </w:rPr>
              <w:t>gedachten</w:t>
            </w:r>
            <w:proofErr w:type="spellEnd"/>
            <w:r w:rsidRPr="0028138D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0CA60B21" w14:textId="77777777" w:rsidR="0056391B" w:rsidRPr="006877F3" w:rsidRDefault="0056391B" w:rsidP="00F50CA0">
            <w:pPr>
              <w:pStyle w:val="KeinLeerraum"/>
              <w:ind w:left="183" w:right="149"/>
              <w:rPr>
                <w:rFonts w:ascii="Verdana" w:hAnsi="Verdana"/>
                <w:sz w:val="18"/>
                <w:szCs w:val="18"/>
                <w:highlight w:val="yellow"/>
                <w:lang w:val="de-DE"/>
              </w:rPr>
            </w:pPr>
          </w:p>
          <w:p w14:paraId="5905A284" w14:textId="77777777" w:rsidR="0056391B" w:rsidRPr="006877F3" w:rsidRDefault="0056391B" w:rsidP="00F50CA0">
            <w:pPr>
              <w:pStyle w:val="KeinLeerraum"/>
              <w:ind w:left="183" w:right="149"/>
              <w:rPr>
                <w:rFonts w:ascii="Verdana" w:hAnsi="Verdana"/>
                <w:sz w:val="18"/>
                <w:szCs w:val="18"/>
                <w:highlight w:val="yellow"/>
                <w:lang w:val="de-DE"/>
              </w:rPr>
            </w:pPr>
          </w:p>
          <w:p w14:paraId="48387E44" w14:textId="77777777" w:rsidR="00B04717" w:rsidRPr="006877F3" w:rsidRDefault="00B04717" w:rsidP="00F50CA0">
            <w:pPr>
              <w:pStyle w:val="KeinLeerraum"/>
              <w:ind w:left="183" w:right="149"/>
              <w:rPr>
                <w:rFonts w:ascii="Verdana" w:hAnsi="Verdana"/>
                <w:sz w:val="18"/>
                <w:szCs w:val="18"/>
                <w:highlight w:val="yellow"/>
                <w:lang w:val="de-DE"/>
              </w:rPr>
            </w:pPr>
          </w:p>
        </w:tc>
        <w:tc>
          <w:tcPr>
            <w:tcW w:w="240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A50C827" w14:textId="7C5E3407" w:rsidR="00B04717" w:rsidRPr="0028138D" w:rsidRDefault="0056391B" w:rsidP="0028138D">
            <w:pPr>
              <w:pStyle w:val="KeinLeerraum"/>
              <w:ind w:left="134" w:right="148"/>
              <w:rPr>
                <w:rFonts w:ascii="Verdana" w:hAnsi="Verdana"/>
                <w:sz w:val="18"/>
                <w:szCs w:val="18"/>
              </w:rPr>
            </w:pPr>
            <w:r w:rsidRPr="0028138D">
              <w:rPr>
                <w:rFonts w:ascii="Verdana" w:hAnsi="Verdana"/>
                <w:sz w:val="18"/>
                <w:szCs w:val="18"/>
              </w:rPr>
              <w:t>(</w:t>
            </w:r>
            <w:proofErr w:type="gramStart"/>
            <w:r w:rsidR="0028138D" w:rsidRPr="0028138D">
              <w:rPr>
                <w:rFonts w:ascii="Verdana" w:hAnsi="Verdana"/>
                <w:sz w:val="18"/>
                <w:szCs w:val="18"/>
              </w:rPr>
              <w:t>bv</w:t>
            </w:r>
            <w:proofErr w:type="gramEnd"/>
            <w:r w:rsidR="0028138D" w:rsidRPr="0028138D">
              <w:rPr>
                <w:rFonts w:ascii="Verdana" w:hAnsi="Verdana"/>
                <w:sz w:val="18"/>
                <w:szCs w:val="18"/>
              </w:rPr>
              <w:t xml:space="preserve">. </w:t>
            </w:r>
            <w:proofErr w:type="spellStart"/>
            <w:r w:rsidR="0028138D" w:rsidRPr="0028138D">
              <w:rPr>
                <w:rFonts w:ascii="Verdana" w:hAnsi="Verdana"/>
                <w:sz w:val="18"/>
                <w:szCs w:val="18"/>
              </w:rPr>
              <w:t>Ik</w:t>
            </w:r>
            <w:proofErr w:type="spellEnd"/>
            <w:r w:rsidR="0028138D" w:rsidRPr="0028138D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28138D" w:rsidRPr="0028138D">
              <w:rPr>
                <w:rFonts w:ascii="Verdana" w:hAnsi="Verdana"/>
                <w:sz w:val="18"/>
                <w:szCs w:val="18"/>
              </w:rPr>
              <w:t>verwacht</w:t>
            </w:r>
            <w:proofErr w:type="spellEnd"/>
            <w:r w:rsidR="0028138D" w:rsidRPr="0028138D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28138D" w:rsidRPr="0028138D">
              <w:rPr>
                <w:rFonts w:ascii="Verdana" w:hAnsi="Verdana"/>
                <w:sz w:val="18"/>
                <w:szCs w:val="18"/>
              </w:rPr>
              <w:t>bezoek</w:t>
            </w:r>
            <w:proofErr w:type="spellEnd"/>
            <w:r w:rsidR="00F21E39" w:rsidRPr="0028138D"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30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81B44A7" w14:textId="7DA443C9" w:rsidR="00B04717" w:rsidRPr="0028138D" w:rsidRDefault="00F21E39" w:rsidP="0028138D">
            <w:pPr>
              <w:pStyle w:val="KeinLeerraum"/>
              <w:ind w:left="136" w:right="30"/>
              <w:rPr>
                <w:rFonts w:ascii="Verdana" w:hAnsi="Verdana"/>
                <w:spacing w:val="-3"/>
                <w:sz w:val="18"/>
                <w:szCs w:val="18"/>
                <w:lang w:val="nl-NL"/>
              </w:rPr>
            </w:pPr>
            <w:r w:rsidRPr="0028138D">
              <w:rPr>
                <w:rFonts w:ascii="Verdana" w:hAnsi="Verdana"/>
                <w:spacing w:val="-3"/>
                <w:sz w:val="18"/>
                <w:szCs w:val="18"/>
                <w:lang w:val="nl-NL"/>
              </w:rPr>
              <w:t>(</w:t>
            </w:r>
            <w:r w:rsidR="0028138D" w:rsidRPr="0028138D">
              <w:rPr>
                <w:rFonts w:ascii="Verdana" w:hAnsi="Verdana"/>
                <w:spacing w:val="-3"/>
                <w:sz w:val="18"/>
                <w:szCs w:val="18"/>
                <w:lang w:val="nl-NL"/>
              </w:rPr>
              <w:t>bv.</w:t>
            </w:r>
            <w:r w:rsidRPr="0028138D">
              <w:rPr>
                <w:rFonts w:ascii="Verdana" w:hAnsi="Verdana"/>
                <w:spacing w:val="-3"/>
                <w:sz w:val="18"/>
                <w:szCs w:val="18"/>
                <w:lang w:val="nl-NL"/>
              </w:rPr>
              <w:t xml:space="preserve"> </w:t>
            </w:r>
            <w:r w:rsidR="00E03FBE" w:rsidRPr="0028138D">
              <w:rPr>
                <w:rFonts w:ascii="Verdana" w:hAnsi="Verdana"/>
                <w:spacing w:val="-3"/>
                <w:sz w:val="18"/>
                <w:szCs w:val="18"/>
                <w:lang w:val="nl-NL"/>
              </w:rPr>
              <w:t>“</w:t>
            </w:r>
            <w:r w:rsidR="0028138D" w:rsidRPr="0028138D">
              <w:rPr>
                <w:rFonts w:ascii="Verdana" w:hAnsi="Verdana"/>
                <w:spacing w:val="-3"/>
                <w:sz w:val="18"/>
                <w:szCs w:val="18"/>
                <w:lang w:val="nl-NL"/>
              </w:rPr>
              <w:t>Ik moet mijn woning altijd schoon en opgeruimd hebben</w:t>
            </w:r>
            <w:r w:rsidR="00AD56FF" w:rsidRPr="0028138D">
              <w:rPr>
                <w:rFonts w:ascii="Verdana" w:hAnsi="Verdana"/>
                <w:spacing w:val="-3"/>
                <w:sz w:val="18"/>
                <w:szCs w:val="18"/>
                <w:lang w:val="nl-NL"/>
              </w:rPr>
              <w:t xml:space="preserve">. </w:t>
            </w:r>
            <w:r w:rsidR="0028138D" w:rsidRPr="0028138D">
              <w:rPr>
                <w:rFonts w:ascii="Verdana" w:hAnsi="Verdana"/>
                <w:spacing w:val="-3"/>
                <w:sz w:val="18"/>
                <w:szCs w:val="18"/>
                <w:lang w:val="nl-NL"/>
              </w:rPr>
              <w:t>Alles zal wel goed gaan</w:t>
            </w:r>
            <w:r w:rsidR="00AD56FF" w:rsidRPr="0028138D">
              <w:rPr>
                <w:rFonts w:ascii="Verdana" w:hAnsi="Verdana"/>
                <w:spacing w:val="-3"/>
                <w:sz w:val="18"/>
                <w:szCs w:val="18"/>
                <w:lang w:val="nl-NL"/>
              </w:rPr>
              <w:t>.</w:t>
            </w:r>
            <w:r w:rsidR="00E03FBE" w:rsidRPr="0028138D">
              <w:rPr>
                <w:rFonts w:ascii="Verdana" w:hAnsi="Verdana"/>
                <w:spacing w:val="-3"/>
                <w:sz w:val="18"/>
                <w:szCs w:val="18"/>
                <w:lang w:val="nl-NL"/>
              </w:rPr>
              <w:t>”)</w:t>
            </w:r>
          </w:p>
        </w:tc>
        <w:tc>
          <w:tcPr>
            <w:tcW w:w="31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9259541" w14:textId="4B12BBDB" w:rsidR="00B04717" w:rsidRPr="005A323D" w:rsidRDefault="0028138D" w:rsidP="0028138D">
            <w:pPr>
              <w:pStyle w:val="KeinLeerraum"/>
              <w:ind w:left="112" w:right="36"/>
              <w:rPr>
                <w:rFonts w:ascii="Verdana" w:hAnsi="Verdana"/>
                <w:sz w:val="18"/>
                <w:szCs w:val="18"/>
                <w:lang w:val="nl-NL"/>
              </w:rPr>
            </w:pPr>
            <w:r w:rsidRPr="0028138D">
              <w:rPr>
                <w:rFonts w:ascii="Verdana" w:hAnsi="Verdana"/>
                <w:sz w:val="18"/>
                <w:szCs w:val="18"/>
                <w:lang w:val="nl-NL"/>
              </w:rPr>
              <w:t>(bv. “Dat is natuurlijk fijn, maar niemand kan zijn woning altijd schoon en opgeruimd hebben. Bovendien lijkt een woning die al te netjes is al snel koud en onpersoonlijk</w:t>
            </w:r>
            <w:r w:rsidR="00E03FBE" w:rsidRPr="0028138D">
              <w:rPr>
                <w:rFonts w:ascii="Verdana" w:hAnsi="Verdana"/>
                <w:sz w:val="18"/>
                <w:szCs w:val="18"/>
                <w:lang w:val="nl-NL"/>
              </w:rPr>
              <w:t>.</w:t>
            </w:r>
            <w:r w:rsidR="00AD56FF" w:rsidRPr="0028138D">
              <w:rPr>
                <w:rFonts w:ascii="Verdana" w:hAnsi="Verdana"/>
                <w:sz w:val="18"/>
                <w:szCs w:val="18"/>
                <w:lang w:val="nl-NL"/>
              </w:rPr>
              <w:t xml:space="preserve"> </w:t>
            </w:r>
            <w:r w:rsidRPr="005A323D">
              <w:rPr>
                <w:rFonts w:ascii="Verdana" w:hAnsi="Verdana"/>
                <w:sz w:val="18"/>
                <w:szCs w:val="18"/>
                <w:lang w:val="nl-NL"/>
              </w:rPr>
              <w:t xml:space="preserve">Soms gaat het anders dan gepland. </w:t>
            </w:r>
            <w:r w:rsidRPr="0028138D">
              <w:rPr>
                <w:rFonts w:ascii="Verdana" w:hAnsi="Verdana"/>
                <w:sz w:val="18"/>
                <w:szCs w:val="18"/>
                <w:lang w:val="nl-NL"/>
              </w:rPr>
              <w:t xml:space="preserve">Kleine vergissingen zijn menselijk en kunnen zelfs een gebeurtenis kleur geven.”) </w:t>
            </w:r>
            <w:r w:rsidR="00AD56FF" w:rsidRPr="0028138D">
              <w:rPr>
                <w:rFonts w:ascii="Verdana" w:hAnsi="Verdana"/>
                <w:sz w:val="18"/>
                <w:szCs w:val="18"/>
                <w:lang w:val="nl-NL"/>
              </w:rPr>
              <w:t xml:space="preserve"> </w:t>
            </w:r>
          </w:p>
        </w:tc>
      </w:tr>
    </w:tbl>
    <w:p w14:paraId="38B843DA" w14:textId="284D48A6" w:rsidR="00B04717" w:rsidRPr="0070400C" w:rsidRDefault="00D50A60" w:rsidP="00713F76">
      <w:pPr>
        <w:pStyle w:val="Fuzeile"/>
        <w:jc w:val="center"/>
        <w:rPr>
          <w:color w:val="808080" w:themeColor="background1" w:themeShade="80"/>
          <w:sz w:val="20"/>
          <w:szCs w:val="20"/>
          <w:lang w:val="nl-NL"/>
        </w:rPr>
      </w:pPr>
      <w:r>
        <w:rPr>
          <w:color w:val="808080" w:themeColor="background1" w:themeShade="80"/>
          <w:sz w:val="20"/>
          <w:szCs w:val="20"/>
          <w:lang w:val="nl-NL"/>
        </w:rPr>
        <w:t xml:space="preserve"> </w:t>
      </w:r>
      <w:r w:rsidR="00713F76" w:rsidRPr="0070400C">
        <w:rPr>
          <w:color w:val="808080" w:themeColor="background1" w:themeShade="80"/>
          <w:sz w:val="20"/>
          <w:szCs w:val="20"/>
          <w:lang w:val="nl-NL"/>
        </w:rPr>
        <w:t xml:space="preserve">Werkblad voor MCT+ Module </w:t>
      </w:r>
      <w:r w:rsidR="00C13A9B" w:rsidRPr="0070400C">
        <w:rPr>
          <w:color w:val="808080" w:themeColor="background1" w:themeShade="80"/>
          <w:sz w:val="20"/>
          <w:szCs w:val="20"/>
          <w:lang w:val="nl-NL"/>
        </w:rPr>
        <w:t>9</w:t>
      </w:r>
      <w:r w:rsidR="00713F76" w:rsidRPr="0070400C">
        <w:rPr>
          <w:color w:val="808080" w:themeColor="background1" w:themeShade="80"/>
          <w:sz w:val="20"/>
          <w:szCs w:val="20"/>
          <w:lang w:val="nl-NL"/>
        </w:rPr>
        <w:t>: Depressieve denkstijlen</w:t>
      </w:r>
    </w:p>
    <w:sectPr w:rsidR="00B04717" w:rsidRPr="0070400C" w:rsidSect="006E4785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717"/>
    <w:rsid w:val="00062940"/>
    <w:rsid w:val="001E472C"/>
    <w:rsid w:val="0020500D"/>
    <w:rsid w:val="0028138D"/>
    <w:rsid w:val="002F276B"/>
    <w:rsid w:val="00313BFA"/>
    <w:rsid w:val="00390DCE"/>
    <w:rsid w:val="0041203A"/>
    <w:rsid w:val="004231CC"/>
    <w:rsid w:val="004740A3"/>
    <w:rsid w:val="00502237"/>
    <w:rsid w:val="0056391B"/>
    <w:rsid w:val="00571AA8"/>
    <w:rsid w:val="005A323D"/>
    <w:rsid w:val="00601806"/>
    <w:rsid w:val="006877F3"/>
    <w:rsid w:val="006E4785"/>
    <w:rsid w:val="0070400C"/>
    <w:rsid w:val="00713F76"/>
    <w:rsid w:val="007E1F29"/>
    <w:rsid w:val="00844128"/>
    <w:rsid w:val="008C3BE5"/>
    <w:rsid w:val="00935501"/>
    <w:rsid w:val="00A33AFC"/>
    <w:rsid w:val="00AD56FF"/>
    <w:rsid w:val="00B04717"/>
    <w:rsid w:val="00B32793"/>
    <w:rsid w:val="00B3330A"/>
    <w:rsid w:val="00B65D2F"/>
    <w:rsid w:val="00BD0B88"/>
    <w:rsid w:val="00C13A9B"/>
    <w:rsid w:val="00D45C83"/>
    <w:rsid w:val="00D50A60"/>
    <w:rsid w:val="00E03FBE"/>
    <w:rsid w:val="00ED4643"/>
    <w:rsid w:val="00ED4D44"/>
    <w:rsid w:val="00F21E39"/>
    <w:rsid w:val="00F50CA0"/>
    <w:rsid w:val="00FD583D"/>
    <w:rsid w:val="048D42EF"/>
    <w:rsid w:val="04D4EB0A"/>
    <w:rsid w:val="56F3D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A9105"/>
  <w15:docId w15:val="{5197A6C8-FC81-4A4F-89CD-FC5F36485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6E478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6E478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6E4785"/>
    <w:pPr>
      <w:spacing w:before="71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  <w:rsid w:val="006E4785"/>
  </w:style>
  <w:style w:type="paragraph" w:customStyle="1" w:styleId="TableParagraph">
    <w:name w:val="Table Paragraph"/>
    <w:basedOn w:val="Standard"/>
    <w:uiPriority w:val="1"/>
    <w:qFormat/>
    <w:rsid w:val="006E4785"/>
  </w:style>
  <w:style w:type="paragraph" w:styleId="KeinLeerraum">
    <w:name w:val="No Spacing"/>
    <w:uiPriority w:val="1"/>
    <w:qFormat/>
    <w:rsid w:val="0056391B"/>
  </w:style>
  <w:style w:type="paragraph" w:styleId="StandardWeb">
    <w:name w:val="Normal (Web)"/>
    <w:basedOn w:val="Standard"/>
    <w:uiPriority w:val="99"/>
    <w:semiHidden/>
    <w:unhideWhenUsed/>
    <w:rsid w:val="00571AA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877F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7F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7F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7F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7F3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877F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877F3"/>
    <w:rPr>
      <w:rFonts w:ascii="Segoe UI" w:hAnsi="Segoe UI" w:cs="Segoe UI"/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713F76"/>
    <w:pPr>
      <w:widowControl/>
      <w:tabs>
        <w:tab w:val="center" w:pos="4536"/>
        <w:tab w:val="right" w:pos="9072"/>
      </w:tabs>
    </w:pPr>
    <w:rPr>
      <w:rFonts w:eastAsiaTheme="minorEastAsia"/>
    </w:rPr>
  </w:style>
  <w:style w:type="character" w:customStyle="1" w:styleId="FuzeileZchn">
    <w:name w:val="Fußzeile Zchn"/>
    <w:basedOn w:val="Absatz-Standardschriftart"/>
    <w:link w:val="Fuzeile"/>
    <w:uiPriority w:val="99"/>
    <w:rsid w:val="00713F7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7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818FB2-14CB-4C67-A5E4-0EE8AAA95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953</Characters>
  <Application>Microsoft Office Word</Application>
  <DocSecurity>4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Hiwis</cp:lastModifiedBy>
  <cp:revision>2</cp:revision>
  <dcterms:created xsi:type="dcterms:W3CDTF">2017-02-21T13:25:00Z</dcterms:created>
  <dcterms:modified xsi:type="dcterms:W3CDTF">2017-02-21T13:25:00Z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